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2835"/>
          <w:tab w:val="left" w:pos="3120"/>
        </w:tabs>
        <w:jc w:val="center"/>
        <w:rPr>
          <w:rFonts w:hint="default"/>
          <w:b/>
          <w:bCs/>
          <w:color w:val="auto"/>
          <w:sz w:val="28"/>
          <w:szCs w:val="28"/>
          <w:lang w:val="ru-RU"/>
        </w:rPr>
      </w:pPr>
      <w:r>
        <w:rPr>
          <w:rFonts w:hint="default"/>
          <w:b/>
          <w:bCs/>
          <w:color w:val="auto"/>
          <w:sz w:val="28"/>
          <w:szCs w:val="28"/>
          <w:lang w:val="ru-RU"/>
        </w:rPr>
        <w:t>Клуб «Азбука счастливой семьи»</w:t>
      </w:r>
    </w:p>
    <w:p>
      <w:pPr>
        <w:tabs>
          <w:tab w:val="left" w:pos="2835"/>
          <w:tab w:val="left" w:pos="3120"/>
        </w:tabs>
        <w:jc w:val="center"/>
        <w:rPr>
          <w:sz w:val="28"/>
          <w:szCs w:val="28"/>
        </w:rPr>
      </w:pPr>
    </w:p>
    <w:p>
      <w:pPr>
        <w:tabs>
          <w:tab w:val="left" w:pos="2835"/>
          <w:tab w:val="left" w:pos="3120"/>
        </w:tabs>
        <w:ind w:left="0" w:leftChars="0" w:firstLine="464" w:firstLineChars="166"/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В целях обеспечения выполнения поручения заместителя Председателя Правительства РФ от 18 марта 2022 и реализации пилотного проекта </w:t>
      </w:r>
      <w:r>
        <w:rPr>
          <w:rFonts w:hint="default"/>
          <w:sz w:val="28"/>
          <w:szCs w:val="28"/>
          <w:lang w:val="ru-RU"/>
        </w:rPr>
        <w:t>«</w:t>
      </w:r>
      <w:r>
        <w:rPr>
          <w:rFonts w:hint="default"/>
          <w:sz w:val="28"/>
          <w:szCs w:val="28"/>
        </w:rPr>
        <w:t>Профилактика социального сиротства среди детей в возрасте от 0 до 4</w:t>
      </w:r>
      <w:r>
        <w:rPr>
          <w:rFonts w:hint="default"/>
          <w:sz w:val="28"/>
          <w:szCs w:val="28"/>
          <w:lang w:val="ru-RU"/>
        </w:rPr>
        <w:t>»</w:t>
      </w:r>
      <w:bookmarkStart w:id="0" w:name="_GoBack"/>
      <w:bookmarkEnd w:id="0"/>
      <w:r>
        <w:rPr>
          <w:rFonts w:hint="default"/>
          <w:sz w:val="28"/>
          <w:szCs w:val="28"/>
          <w:lang w:val="ru-RU"/>
        </w:rPr>
        <w:t xml:space="preserve"> в рамках службы «Дети в семье» 05 февраля 2024 года стартовало первое занятие клуба «Азбука счастливой семьи».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«Азбука счастливой семьи» - это психолого-педагогическая поддержка родителей, основанная на традиционных семейных ценностях. Она позволяет укрепить внутрисемейные отношения, получить знания и развить, важные компетенции: освоить базовые знания из области педагогики, семейной и детской психологии, получить навыки укрепления отношений с детьми, навыки позитивной коммуникации и решения конфликтных ситуаций, а также навыки не насильственного воспитания.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Работа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психолога с родителями </w:t>
      </w:r>
      <w:r>
        <w:rPr>
          <w:rFonts w:hint="default" w:cs="Times New Roman"/>
          <w:sz w:val="28"/>
          <w:szCs w:val="28"/>
          <w:lang w:val="ru-RU"/>
        </w:rPr>
        <w:t xml:space="preserve">в клубе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проходит  в формате социально-психологического тренинга с элементами групповой психокоррекции.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09" w:firstLineChars="0"/>
        <w:jc w:val="both"/>
        <w:textAlignment w:val="auto"/>
        <w:rPr>
          <w:rFonts w:hint="default" w:cs="Times New Roman"/>
          <w:sz w:val="28"/>
          <w:szCs w:val="28"/>
          <w:lang w:val="ru-RU"/>
        </w:rPr>
      </w:pPr>
      <w:r>
        <w:rPr>
          <w:rFonts w:hint="default" w:cs="Times New Roman"/>
          <w:sz w:val="28"/>
          <w:szCs w:val="28"/>
          <w:lang w:val="ru-RU"/>
        </w:rPr>
        <w:t xml:space="preserve">На первом занятии состоялось знакомство родителей, определены цели и запросы на совместную работу. Командой специалистов: педагогом-психологом Гнездиловой Еленой Анатольевной и социальным педагогом Ефименко Ольгой Сергеевной была создана доверительная и безопасная атмосфера в клубе по принципу «равный равному», которая способствовала эффективному проведению занятия. Родители активно были включены в процесс групповой работы, давали обратную связь и проявляли интерес к дальнейшему участию.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09" w:firstLineChars="0"/>
        <w:jc w:val="both"/>
        <w:textAlignment w:val="auto"/>
        <w:rPr>
          <w:rFonts w:hint="default" w:cs="Times New Roman"/>
          <w:sz w:val="28"/>
          <w:szCs w:val="28"/>
          <w:lang w:val="ru-RU"/>
        </w:rPr>
      </w:pPr>
      <w:r>
        <w:rPr>
          <w:rFonts w:hint="default" w:cs="Times New Roman"/>
          <w:sz w:val="28"/>
          <w:szCs w:val="28"/>
          <w:lang w:val="ru-RU"/>
        </w:rPr>
        <w:t>По итогам обратной связи родители отметили положительную динамику настроения, выразили благодарность специалистам и желание дальнейшего участия в работе клуба «Азбука счастливой семьи».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09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tabs>
          <w:tab w:val="left" w:pos="2835"/>
          <w:tab w:val="left" w:pos="3120"/>
        </w:tabs>
        <w:ind w:left="0" w:leftChars="0" w:firstLine="464" w:firstLineChars="166"/>
        <w:jc w:val="both"/>
        <w:rPr>
          <w:rFonts w:hint="default"/>
          <w:sz w:val="28"/>
          <w:szCs w:val="28"/>
          <w:lang w:val="ru-RU"/>
        </w:rPr>
      </w:pPr>
    </w:p>
    <w:p>
      <w:pPr>
        <w:tabs>
          <w:tab w:val="left" w:pos="2835"/>
          <w:tab w:val="left" w:pos="3120"/>
        </w:tabs>
        <w:ind w:left="0" w:leftChars="0" w:firstLine="464" w:firstLineChars="166"/>
        <w:jc w:val="both"/>
        <w:rPr>
          <w:rFonts w:hint="default"/>
          <w:sz w:val="28"/>
          <w:szCs w:val="28"/>
          <w:lang w:val="ru-RU"/>
        </w:rPr>
      </w:pPr>
    </w:p>
    <w:p>
      <w:pPr>
        <w:tabs>
          <w:tab w:val="left" w:pos="2835"/>
          <w:tab w:val="left" w:pos="3120"/>
        </w:tabs>
        <w:ind w:left="0" w:leftChars="0" w:firstLine="464" w:firstLineChars="166"/>
        <w:jc w:val="both"/>
        <w:rPr>
          <w:rFonts w:hint="default"/>
          <w:sz w:val="28"/>
          <w:szCs w:val="28"/>
          <w:lang w:val="ru-RU"/>
        </w:rPr>
      </w:pPr>
    </w:p>
    <w:p>
      <w:pPr>
        <w:rPr>
          <w:sz w:val="28"/>
          <w:szCs w:val="28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670B43"/>
    <w:rsid w:val="2A4D5475"/>
    <w:rsid w:val="4E670B43"/>
    <w:rsid w:val="68D4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ru-RU" w:eastAsia="ar-SA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54</TotalTime>
  <ScaleCrop>false</ScaleCrop>
  <LinksUpToDate>false</LinksUpToDate>
  <CharactersWithSpaces>0</CharactersWithSpaces>
  <Application>WPS Office_12.2.0.13431_F1E327BC-269C-435d-A152-05C5408002CA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2024-02-05T14:16:00Z</dcterms:created>
  <dc:creator>Елена Гнездилова</dc:creator>
  <cp:lastModifiedBy>Елена Гнездилова</cp:lastModifiedBy>
  <cp:lastPrinted>2024-02-06T07:01:53Z</cp:lastPrinted>
  <dcterms:modified xsi:type="dcterms:W3CDTF">2024-02-06T08:41:13Z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1049-12.2.0.13431</vt:lpwstr>
  </property>
  <property fmtid="{D5CDD505-2E9C-101B-9397-08002B2CF9AE}" pid="3" name="ICV">
    <vt:lpwstr>028E24FD3D0A4D448B87B487BA97AABA_11</vt:lpwstr>
  </property>
</Properties>
</file>