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"http://www.admugansk.ru/read/28750"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http://www.admugansk.ru/read/28750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Жестокое обращение с детьми и способы его выявления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"https://ppms.edu-penza.ru/elektronnaya-biblioteka/stati/zhestokoe-obrashchenie-s-detmi-s-tochki-zreniya-psikhologa.php"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https://ppms.edu-penza.ru/elektronnaya-biblioteka/stati/zhestokoe-obrashchenie-s-detmi-s-tochki-zreniya-psikhologa.php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Центр психолого-педагогической, медицинской и социальной помощи Пензенской области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"https://beloyarskaya-crb.ru/info/articles/zhestokoe-obrashchenie-s-detmi-statya-156-uk-rf-problema-zhestokogo-obrashcheniya-s-detmi/"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https://beloyarskaya-crb.ru/info/articles/zhestokoe-obrashchenie-s-detmi-statya-156-uk-rf-problema-zhestokogo-obrashcheniya-s-detmi/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Белоярская районная больница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"https://dc-october.ru/profilaktika-zestokogo-obrasenia-s-detmi/"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https://dc-october.ru/profilaktika-zestokogo-obrasenia-s-detmi/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Профилактика жестокого обращения с детьми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"http://duma.gov.ru/news/45969/"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http://duma.gov.ru/news/45969/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Что делать, если вы стали свидетелем жестокого обращения с детьми?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"https://www.internetmatters.org/ru/resources/child-on-child-abuse-guide-parents-and-carers/"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https://www.internetmatters.org/ru/resources/child-on-child-abuse-guide-parents-and-carers/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Жестокое обращение с детьми в интернете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"https://psy.su/feed/10037/"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https://psy.su/feed/10037/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Жестокое обращение с детьми в семье: мнение психолога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"https://donoyabrsk.yanao.ru/presscenter/news/146526/"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https://donoyabrsk.yanao.ru/presscenter/news/146526/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Ответственность за жестокое обращение с детьми. Департамент образования Администрации города Ноябрьска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"http://xn--b1afbaaaukchfzibo2af3h6f.xn--p1ai/novosti/352-pamyatka-po-preduprezhdeniyu-zhestokogo-obrashcheniya-s-detmi-domashnego-nasiliya"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http://xn--b1afbaaaukchfzibo2af3h6f.xn--p1ai/novosti/352-pamyatka-po-preduprezhdeniyu-zhestokogo-obrashcheniya-s-detmi-domashnego-nasiliya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Памятка по предупреждению жестокого обращения с детьми, домашнего насилия. Ключевское сельское поселение Омского муниципального района.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/>
          <w:sz w:val="28"/>
          <w:szCs w:val="28"/>
          <w:lang w:val="ru-RU"/>
        </w:rPr>
        <w:instrText xml:space="preserve"> HYPERLINK "https://hmkpnb.ru/news/296/" </w:instrTex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  <w:lang w:val="ru-RU"/>
        </w:rPr>
        <w:t>https://hmkpnb.ru/news/296/</w:t>
      </w:r>
      <w:r>
        <w:rPr>
          <w:rFonts w:hint="default" w:ascii="Times New Roman" w:hAnsi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Родителям о последствиях жестокого обращения с детьми. Бюджетное учреждение Ханты-Мансийского автономного округа - Югры «Ханты-Мансийская клиническая психоневрологическая больница».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FB2648"/>
    <w:multiLevelType w:val="singleLevel"/>
    <w:tmpl w:val="9CFB264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45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2023-12-20T06:13:18Z</dcterms:created>
  <dc:creator>User</dc:creator>
  <cp:lastModifiedBy>User</cp:lastModifiedBy>
  <dcterms:modified xsi:type="dcterms:W3CDTF">2023-12-20T06:31:21Z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3783ABE1334B40D98E851C6F2A72674F_12</vt:lpwstr>
  </property>
</Properties>
</file>