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Стратегии работы службы «Дети в семье».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целях обеспечения выполнения поручения заместителя Председателя Правительства РФ от 18 марта 2022 и реализации пилотного проекта «Профилактика социального сиротства среди детей в возрасте от 0 до 4» в учреждении работает Служба «Дети в семье».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22 марта 2024 года на базе ГБПОУ «Пятигорский техникум торговли, технологий и сервиса»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, в рамках работы службы, педагог - психолог Гнездилова Е.А. приняла участие в обучающем семинаре, направленном на повышение профессиональных компетенций специалистов по сопровождению семей с детьми в возрасте от 0 до 4 лет с риском социального сиротства. На мероприятии присутствовали специалисты органов опеки и попечительства, КДН и ЗП Ставропольского края, представители социальных центров и учреждений системы образования.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На семинаре была представлена программа обучения «Ребенок дома», выявляющая основные проблемы работы команды службы «Дети в семье», проведена работа в группах по технологии «Французское кафе» с обсуждением результатов работы и с их презентацией.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Итогом мероприятия стало определение стратегии дальнейшей работы службы «Дети в семье» с целью оптимизации деятельности пилотного проекта «Профилактика социального сиротства детей в возрасте от 0 до 4 лет».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00556F"/>
    <w:rsid w:val="1F00556F"/>
    <w:rsid w:val="75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SimSun" w:cs="Times New Roman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2024-03-26T08:12:00Z</dcterms:created>
  <dc:creator>Елена Гнездилова</dc:creator>
  <cp:lastModifiedBy>Елена Гнездилова</cp:lastModifiedBy>
  <dcterms:modified xsi:type="dcterms:W3CDTF">2024-03-26T09:14:31Z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DC059D040F4E4700A9C8B34C2DA5D5A9_11</vt:lpwstr>
  </property>
</Properties>
</file>